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78E" w:rsidRDefault="000D478E" w:rsidP="000D478E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СОВЕТ</w:t>
      </w:r>
    </w:p>
    <w:p w:rsidR="000D478E" w:rsidRDefault="000D478E" w:rsidP="000D478E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МАЛООЗЕРСКОГО МУНИЦИПАЛЬНОГО ОБРАЗОВАНИЯ</w:t>
      </w:r>
    </w:p>
    <w:p w:rsidR="000D478E" w:rsidRDefault="000D478E" w:rsidP="000D478E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НОВОБУРАССКОГО МУНИЦИПАЛЬНОГО РАЙОНА</w:t>
      </w:r>
    </w:p>
    <w:p w:rsidR="000D478E" w:rsidRDefault="000D478E" w:rsidP="000D478E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САРАТОВСКОЙ ОБЛАСТИ</w:t>
      </w:r>
    </w:p>
    <w:p w:rsidR="000D478E" w:rsidRDefault="000D478E" w:rsidP="000D478E">
      <w:pPr>
        <w:rPr>
          <w:b/>
          <w:bCs/>
          <w:color w:val="000000"/>
          <w:sz w:val="28"/>
          <w:szCs w:val="28"/>
        </w:rPr>
      </w:pPr>
    </w:p>
    <w:p w:rsidR="000D478E" w:rsidRDefault="000D478E" w:rsidP="000D478E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РЕШЕНИЕ№159</w:t>
      </w:r>
    </w:p>
    <w:p w:rsidR="000D478E" w:rsidRDefault="000D478E" w:rsidP="000D478E">
      <w:pPr>
        <w:jc w:val="center"/>
        <w:rPr>
          <w:bCs/>
          <w:color w:val="000000"/>
        </w:rPr>
      </w:pPr>
    </w:p>
    <w:p w:rsidR="000D478E" w:rsidRDefault="000D478E" w:rsidP="000D478E">
      <w:pPr>
        <w:jc w:val="center"/>
        <w:rPr>
          <w:bCs/>
          <w:color w:val="000000"/>
        </w:rPr>
      </w:pPr>
      <w:r>
        <w:rPr>
          <w:bCs/>
          <w:color w:val="000000"/>
        </w:rPr>
        <w:t>С. Малые Озерки</w:t>
      </w:r>
    </w:p>
    <w:p w:rsidR="000D478E" w:rsidRDefault="00E45B34" w:rsidP="000D47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« 27</w:t>
      </w:r>
      <w:r w:rsidR="000D478E">
        <w:rPr>
          <w:b/>
          <w:bCs/>
          <w:sz w:val="28"/>
          <w:szCs w:val="28"/>
        </w:rPr>
        <w:t xml:space="preserve"> » июня 2013г.</w:t>
      </w:r>
    </w:p>
    <w:p w:rsidR="000D478E" w:rsidRDefault="000D478E" w:rsidP="000D478E">
      <w:pPr>
        <w:rPr>
          <w:b/>
          <w:bCs/>
          <w:color w:val="000000"/>
          <w:sz w:val="28"/>
          <w:szCs w:val="28"/>
        </w:rPr>
      </w:pPr>
    </w:p>
    <w:p w:rsidR="000D478E" w:rsidRDefault="000D478E" w:rsidP="000D478E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сокращении срока полномочий депутатов </w:t>
      </w:r>
    </w:p>
    <w:p w:rsidR="000D478E" w:rsidRDefault="000D478E" w:rsidP="000D478E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Совета </w:t>
      </w:r>
      <w:proofErr w:type="spellStart"/>
      <w:r>
        <w:rPr>
          <w:b/>
          <w:bCs/>
          <w:color w:val="000000"/>
          <w:sz w:val="28"/>
          <w:szCs w:val="28"/>
        </w:rPr>
        <w:t>Малоозерского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муниципального образования </w:t>
      </w:r>
    </w:p>
    <w:p w:rsidR="000D478E" w:rsidRDefault="000D478E" w:rsidP="000D478E">
      <w:pPr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Новобурасского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муниципального района</w:t>
      </w:r>
    </w:p>
    <w:p w:rsidR="000D478E" w:rsidRDefault="000D478E" w:rsidP="000D478E">
      <w:pPr>
        <w:rPr>
          <w:b/>
          <w:bCs/>
          <w:color w:val="000000"/>
          <w:sz w:val="28"/>
          <w:szCs w:val="28"/>
        </w:rPr>
      </w:pPr>
    </w:p>
    <w:p w:rsidR="000D478E" w:rsidRDefault="000D478E" w:rsidP="000D478E">
      <w:pPr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пунктом 2 статьи 81.1 Федерального закона от 12.06.2002г. №67-ФЗ «Об основных гарантиях избирательных прав и права на участие в референдуме граждан Российской Федерации», Совет </w:t>
      </w:r>
      <w:proofErr w:type="spellStart"/>
      <w:r>
        <w:rPr>
          <w:color w:val="000000"/>
          <w:sz w:val="28"/>
          <w:szCs w:val="28"/>
        </w:rPr>
        <w:t>Малоозерского</w:t>
      </w:r>
      <w:proofErr w:type="spellEnd"/>
      <w:r>
        <w:rPr>
          <w:color w:val="000000"/>
          <w:sz w:val="28"/>
          <w:szCs w:val="28"/>
        </w:rPr>
        <w:t xml:space="preserve"> МО решил:</w:t>
      </w:r>
    </w:p>
    <w:p w:rsidR="000D478E" w:rsidRDefault="000D478E" w:rsidP="000D478E">
      <w:pPr>
        <w:jc w:val="both"/>
        <w:rPr>
          <w:color w:val="000000"/>
          <w:sz w:val="28"/>
          <w:szCs w:val="28"/>
        </w:rPr>
      </w:pPr>
    </w:p>
    <w:p w:rsidR="000D478E" w:rsidRPr="000D478E" w:rsidRDefault="000D478E" w:rsidP="000D478E">
      <w:pPr>
        <w:numPr>
          <w:ilvl w:val="0"/>
          <w:numId w:val="1"/>
        </w:numPr>
        <w:ind w:left="0" w:firstLine="360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связи с назначением выборов депутатов Совета вновь образованного Белоярского муниципального образования </w:t>
      </w:r>
      <w:proofErr w:type="spellStart"/>
      <w:r>
        <w:rPr>
          <w:color w:val="000000"/>
          <w:sz w:val="28"/>
          <w:szCs w:val="28"/>
        </w:rPr>
        <w:t>Новобурасского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первого созыва</w:t>
      </w:r>
      <w:r>
        <w:rPr>
          <w:color w:val="FF0000"/>
          <w:sz w:val="28"/>
          <w:szCs w:val="28"/>
        </w:rPr>
        <w:t xml:space="preserve"> </w:t>
      </w:r>
      <w:r w:rsidRPr="000D478E">
        <w:rPr>
          <w:sz w:val="28"/>
          <w:szCs w:val="28"/>
        </w:rPr>
        <w:t>на 8 сентября 2013 года</w:t>
      </w:r>
      <w:r>
        <w:rPr>
          <w:sz w:val="28"/>
          <w:szCs w:val="28"/>
        </w:rPr>
        <w:t>,</w:t>
      </w:r>
      <w:r w:rsidRPr="000D478E">
        <w:rPr>
          <w:sz w:val="28"/>
          <w:szCs w:val="28"/>
        </w:rPr>
        <w:t xml:space="preserve"> сократить срок полномочий</w:t>
      </w:r>
      <w:r>
        <w:rPr>
          <w:sz w:val="28"/>
          <w:szCs w:val="28"/>
        </w:rPr>
        <w:t xml:space="preserve"> депутатов Совета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второго созыва до дня проведения первого заседания депутатов Совета вновь образованного Белоярского муниципального собрания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первого созыва.</w:t>
      </w:r>
    </w:p>
    <w:p w:rsidR="000D478E" w:rsidRDefault="000D478E" w:rsidP="000D478E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0D478E" w:rsidRDefault="000D478E" w:rsidP="000D478E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Малоозерского</w:t>
      </w:r>
      <w:proofErr w:type="spellEnd"/>
    </w:p>
    <w:p w:rsidR="000D478E" w:rsidRDefault="000D478E" w:rsidP="000D478E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В.Н. </w:t>
      </w:r>
      <w:proofErr w:type="spellStart"/>
      <w:r>
        <w:rPr>
          <w:b/>
          <w:sz w:val="28"/>
          <w:szCs w:val="28"/>
        </w:rPr>
        <w:t>Афонин</w:t>
      </w:r>
      <w:proofErr w:type="spellEnd"/>
    </w:p>
    <w:p w:rsidR="00F471A7" w:rsidRDefault="00F471A7"/>
    <w:sectPr w:rsidR="00F471A7" w:rsidSect="000D478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42DC"/>
    <w:multiLevelType w:val="hybridMultilevel"/>
    <w:tmpl w:val="57B4003E"/>
    <w:lvl w:ilvl="0" w:tplc="A266A646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478E"/>
    <w:rsid w:val="000D478E"/>
    <w:rsid w:val="007C5376"/>
    <w:rsid w:val="00A96F6D"/>
    <w:rsid w:val="00DA4C3B"/>
    <w:rsid w:val="00E45B34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78E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478E"/>
    <w:rPr>
      <w:rFonts w:ascii="Times New Roman" w:hAnsi="Times New Roman" w:cs="Times New Roman" w:hint="default"/>
      <w:color w:val="0000FF" w:themeColor="hyperlink"/>
      <w:u w:val="single"/>
    </w:rPr>
  </w:style>
  <w:style w:type="paragraph" w:customStyle="1" w:styleId="ConsPlusNormal">
    <w:name w:val="ConsPlusNormal"/>
    <w:uiPriority w:val="99"/>
    <w:rsid w:val="000D478E"/>
    <w:pPr>
      <w:widowControl w:val="0"/>
      <w:suppressAutoHyphens/>
      <w:spacing w:after="0" w:line="240" w:lineRule="auto"/>
    </w:pPr>
    <w:rPr>
      <w:rFonts w:ascii="Calibri" w:eastAsia="Times New Roman" w:hAnsi="Calibri" w:cs="Calibri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4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cp:lastPrinted>2013-07-01T12:25:00Z</cp:lastPrinted>
  <dcterms:created xsi:type="dcterms:W3CDTF">2013-06-26T04:23:00Z</dcterms:created>
  <dcterms:modified xsi:type="dcterms:W3CDTF">2013-07-01T12:25:00Z</dcterms:modified>
</cp:coreProperties>
</file>